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B57D7" w14:textId="79468930" w:rsidR="003D28B1" w:rsidRDefault="003D28B1" w:rsidP="000D6C6C">
      <w:pPr>
        <w:rPr>
          <w:rFonts w:ascii="Arial" w:hAnsi="Arial" w:cs="Arial"/>
          <w:b/>
          <w:bCs/>
        </w:rPr>
      </w:pPr>
      <w:r>
        <w:rPr>
          <w:rFonts w:ascii="Arial" w:hAnsi="Arial" w:cs="Arial"/>
          <w:b/>
          <w:bCs/>
          <w:noProof/>
        </w:rPr>
        <mc:AlternateContent>
          <mc:Choice Requires="wps">
            <w:drawing>
              <wp:anchor distT="0" distB="0" distL="114300" distR="114300" simplePos="0" relativeHeight="251659264" behindDoc="0" locked="0" layoutInCell="1" allowOverlap="1" wp14:anchorId="7C1E793E" wp14:editId="5B72F884">
                <wp:simplePos x="0" y="0"/>
                <wp:positionH relativeFrom="page">
                  <wp:align>left</wp:align>
                </wp:positionH>
                <wp:positionV relativeFrom="page">
                  <wp:align>top</wp:align>
                </wp:positionV>
                <wp:extent cx="7553325" cy="1371600"/>
                <wp:effectExtent l="0" t="0" r="28575" b="19050"/>
                <wp:wrapNone/>
                <wp:docPr id="1288881049" name="Text Box 1"/>
                <wp:cNvGraphicFramePr/>
                <a:graphic xmlns:a="http://schemas.openxmlformats.org/drawingml/2006/main">
                  <a:graphicData uri="http://schemas.microsoft.com/office/word/2010/wordprocessingShape">
                    <wps:wsp>
                      <wps:cNvSpPr txBox="1"/>
                      <wps:spPr>
                        <a:xfrm>
                          <a:off x="0" y="0"/>
                          <a:ext cx="7553325" cy="1371600"/>
                        </a:xfrm>
                        <a:prstGeom prst="rect">
                          <a:avLst/>
                        </a:prstGeom>
                        <a:solidFill>
                          <a:srgbClr val="000005"/>
                        </a:solidFill>
                        <a:ln w="6350">
                          <a:solidFill>
                            <a:srgbClr val="000005"/>
                          </a:solidFill>
                        </a:ln>
                      </wps:spPr>
                      <wps:txbx>
                        <w:txbxContent>
                          <w:p w14:paraId="2D747E8D" w14:textId="7033DC18" w:rsidR="003D28B1" w:rsidRPr="003D28B1" w:rsidRDefault="001812A7" w:rsidP="001812A7">
                            <w:pPr>
                              <w:jc w:val="center"/>
                              <w:rPr>
                                <w14:textOutline w14:w="9525" w14:cap="rnd" w14:cmpd="sng" w14:algn="ctr">
                                  <w14:noFill/>
                                  <w14:prstDash w14:val="solid"/>
                                  <w14:bevel/>
                                </w14:textOutline>
                              </w:rPr>
                            </w:pPr>
                            <w:r w:rsidRPr="00BB29EE">
                              <w:rPr>
                                <w:rFonts w:ascii="Söhne Schmal Extrafett" w:hAnsi="Söhne Schmal Extrafett"/>
                                <w:color w:val="D86DCB" w:themeColor="accent5" w:themeTint="99"/>
                                <w:sz w:val="144"/>
                                <w:szCs w:val="144"/>
                                <w14:textOutline w14:w="9525" w14:cap="rnd" w14:cmpd="sng" w14:algn="ctr">
                                  <w14:noFill/>
                                  <w14:prstDash w14:val="solid"/>
                                  <w14:bevel/>
                                </w14:textOutline>
                              </w:rPr>
                              <w:t>VACANCY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E793E" id="_x0000_t202" coordsize="21600,21600" o:spt="202" path="m,l,21600r21600,l21600,xe">
                <v:stroke joinstyle="miter"/>
                <v:path gradientshapeok="t" o:connecttype="rect"/>
              </v:shapetype>
              <v:shape id="Text Box 1" o:spid="_x0000_s1026" type="#_x0000_t202" style="position:absolute;margin-left:0;margin-top:0;width:594.75pt;height:108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" fillcolor="#000005" strokecolor="#000005" strokeweight=".5pt">
                <v:textbox>
                  <w:txbxContent>
                    <w:p w14:paraId="2D747E8D" w14:textId="7033DC18" w:rsidR="003D28B1" w:rsidRPr="003D28B1" w:rsidRDefault="001812A7" w:rsidP="001812A7">
                      <w:pPr>
                        <w:jc w:val="center"/>
                        <w:rPr>
                          <w14:textOutline w14:w="9525" w14:cap="rnd" w14:cmpd="sng" w14:algn="ctr">
                            <w14:noFill/>
                            <w14:prstDash w14:val="solid"/>
                            <w14:bevel/>
                          </w14:textOutline>
                        </w:rPr>
                      </w:pPr>
                      <w:r w:rsidRPr="00BB29EE">
                        <w:rPr>
                          <w:rFonts w:ascii="Söhne Schmal Extrafett" w:hAnsi="Söhne Schmal Extrafett"/>
                          <w:color w:val="D86DCB" w:themeColor="accent5" w:themeTint="99"/>
                          <w:sz w:val="144"/>
                          <w:szCs w:val="144"/>
                          <w14:textOutline w14:w="9525" w14:cap="rnd" w14:cmpd="sng" w14:algn="ctr">
                            <w14:noFill/>
                            <w14:prstDash w14:val="solid"/>
                            <w14:bevel/>
                          </w14:textOutline>
                        </w:rPr>
                        <w:t>VACANCY</w:t>
                      </w:r>
                    </w:p>
                  </w:txbxContent>
                </v:textbox>
                <w10:wrap anchorx="page" anchory="page"/>
              </v:shape>
            </w:pict>
          </mc:Fallback>
        </mc:AlternateContent>
      </w:r>
    </w:p>
    <w:p w14:paraId="08BE82AA" w14:textId="77777777" w:rsidR="006F0C3C" w:rsidRDefault="006F0C3C" w:rsidP="006F0C3C">
      <w:pPr>
        <w:rPr>
          <w:rFonts w:ascii="Arial" w:hAnsi="Arial" w:cs="Arial"/>
          <w:b/>
          <w:bCs/>
        </w:rPr>
      </w:pPr>
    </w:p>
    <w:p w14:paraId="04C4F080" w14:textId="52C8D8F0" w:rsidR="00C74449" w:rsidRPr="00172596" w:rsidRDefault="00172596" w:rsidP="00C74449">
      <w:pPr>
        <w:rPr>
          <w:rFonts w:ascii="Arial" w:hAnsi="Arial" w:cs="Arial"/>
          <w:b/>
          <w:bCs/>
          <w:sz w:val="22"/>
          <w:szCs w:val="22"/>
        </w:rPr>
      </w:pPr>
      <w:r>
        <w:rPr>
          <w:rFonts w:ascii="Arial" w:hAnsi="Arial" w:cs="Arial"/>
          <w:b/>
          <w:bCs/>
          <w:sz w:val="22"/>
          <w:szCs w:val="22"/>
        </w:rPr>
        <w:t>Format Crew (Client Services)</w:t>
      </w:r>
    </w:p>
    <w:p w14:paraId="65A50F42" w14:textId="77777777" w:rsidR="004C4829" w:rsidRPr="00172596" w:rsidRDefault="004C4829" w:rsidP="004C4829">
      <w:pPr>
        <w:rPr>
          <w:rFonts w:ascii="Arial" w:hAnsi="Arial" w:cs="Arial"/>
          <w:b/>
          <w:bCs/>
          <w:sz w:val="22"/>
          <w:szCs w:val="22"/>
        </w:rPr>
      </w:pPr>
      <w:r w:rsidRPr="00172596">
        <w:rPr>
          <w:rFonts w:ascii="Arial" w:hAnsi="Arial" w:cs="Arial"/>
          <w:b/>
          <w:bCs/>
          <w:sz w:val="22"/>
          <w:szCs w:val="22"/>
        </w:rPr>
        <w:t xml:space="preserve">Causal | 0 Hours per week | Live Entertainment Environment </w:t>
      </w:r>
    </w:p>
    <w:p w14:paraId="08474B58" w14:textId="7B40E9EE" w:rsidR="004C4829" w:rsidRPr="00172596" w:rsidRDefault="004C4829" w:rsidP="004C4829">
      <w:pPr>
        <w:spacing w:before="180" w:after="180" w:line="240" w:lineRule="auto"/>
        <w:rPr>
          <w:rFonts w:ascii="Arial" w:hAnsi="Arial" w:cs="Arial"/>
          <w:kern w:val="0"/>
          <w:sz w:val="22"/>
          <w:szCs w:val="22"/>
          <w:lang w:val="en-US"/>
          <w14:ligatures w14:val="none"/>
        </w:rPr>
      </w:pPr>
      <w:r w:rsidRPr="00172596">
        <w:rPr>
          <w:rFonts w:ascii="Arial" w:hAnsi="Arial" w:cs="Arial"/>
          <w:b/>
          <w:bCs/>
          <w:kern w:val="0"/>
          <w:sz w:val="22"/>
          <w:szCs w:val="22"/>
          <w:lang w:val="en-US"/>
          <w14:ligatures w14:val="none"/>
        </w:rPr>
        <w:t xml:space="preserve">Salary: £12.71ph </w:t>
      </w:r>
    </w:p>
    <w:p w14:paraId="5D82946F" w14:textId="02FC55B6" w:rsidR="00C14A2A" w:rsidRPr="00172596" w:rsidRDefault="00C21BD1" w:rsidP="00C74449">
      <w:pPr>
        <w:pStyle w:val="ListBullet"/>
        <w:numPr>
          <w:ilvl w:val="0"/>
          <w:numId w:val="0"/>
        </w:numPr>
        <w:rPr>
          <w:rFonts w:ascii="Arial" w:hAnsi="Arial" w:cs="Arial"/>
          <w:b/>
          <w:bCs/>
        </w:rPr>
      </w:pPr>
      <w:r w:rsidRPr="00172596">
        <w:rPr>
          <w:rFonts w:ascii="Arial" w:hAnsi="Arial" w:cs="Arial"/>
          <w:b/>
          <w:bCs/>
        </w:rPr>
        <w:t>The Role</w:t>
      </w:r>
    </w:p>
    <w:p w14:paraId="3CE8BD51" w14:textId="24A9A790" w:rsidR="00C21BD1" w:rsidRPr="00172596" w:rsidRDefault="00C21BD1" w:rsidP="00C21BD1">
      <w:pPr>
        <w:pStyle w:val="NormalWeb"/>
        <w:spacing w:before="0" w:beforeAutospacing="0" w:after="0" w:afterAutospacing="0" w:line="300" w:lineRule="atLeast"/>
        <w:rPr>
          <w:rFonts w:ascii="Arial" w:hAnsi="Arial" w:cs="Arial"/>
          <w:sz w:val="22"/>
          <w:szCs w:val="22"/>
        </w:rPr>
      </w:pPr>
      <w:r w:rsidRPr="00172596">
        <w:rPr>
          <w:rFonts w:ascii="Arial" w:hAnsi="Arial" w:cs="Arial"/>
          <w:sz w:val="22"/>
          <w:szCs w:val="22"/>
        </w:rPr>
        <w:t>The</w:t>
      </w:r>
      <w:r w:rsidRPr="00172596">
        <w:rPr>
          <w:rStyle w:val="Strong"/>
          <w:rFonts w:ascii="Arial" w:hAnsi="Arial" w:cs="Arial"/>
          <w:sz w:val="22"/>
          <w:szCs w:val="22"/>
        </w:rPr>
        <w:t xml:space="preserve"> Format Crew</w:t>
      </w:r>
      <w:r w:rsidRPr="00172596">
        <w:rPr>
          <w:rFonts w:ascii="Arial" w:hAnsi="Arial" w:cs="Arial"/>
          <w:sz w:val="22"/>
          <w:szCs w:val="22"/>
        </w:rPr>
        <w:t xml:space="preserve"> play a vital role in the delivery of live events, ensuring our arena and event spaces are safely and efficiently transformed to meet the requirements of a wide variety of shows, sporting events, conferences, exhibitions and entertainment experiences.</w:t>
      </w:r>
    </w:p>
    <w:p w14:paraId="47B39B07" w14:textId="6575C946" w:rsidR="00C21BD1" w:rsidRPr="00172596" w:rsidRDefault="00C21BD1" w:rsidP="00C21BD1">
      <w:pPr>
        <w:pStyle w:val="NormalWeb"/>
        <w:spacing w:before="0" w:beforeAutospacing="0" w:after="0" w:afterAutospacing="0" w:line="300" w:lineRule="atLeast"/>
        <w:rPr>
          <w:rFonts w:ascii="Arial" w:hAnsi="Arial" w:cs="Arial"/>
          <w:sz w:val="22"/>
          <w:szCs w:val="22"/>
        </w:rPr>
      </w:pPr>
      <w:r w:rsidRPr="00172596">
        <w:rPr>
          <w:rFonts w:ascii="Arial" w:hAnsi="Arial" w:cs="Arial"/>
          <w:sz w:val="22"/>
          <w:szCs w:val="22"/>
        </w:rPr>
        <w:t xml:space="preserve">This is a hands-on, physically active role that supports venue operations before, during and after events. Working under the guidance of the </w:t>
      </w:r>
      <w:r w:rsidRPr="00172596">
        <w:rPr>
          <w:rStyle w:val="Strong"/>
          <w:rFonts w:ascii="Arial" w:hAnsi="Arial" w:cs="Arial"/>
          <w:sz w:val="22"/>
          <w:szCs w:val="22"/>
        </w:rPr>
        <w:t>Arena</w:t>
      </w:r>
      <w:r w:rsidR="00172596">
        <w:rPr>
          <w:rStyle w:val="Strong"/>
          <w:rFonts w:ascii="Arial" w:hAnsi="Arial" w:cs="Arial"/>
          <w:sz w:val="22"/>
          <w:szCs w:val="22"/>
        </w:rPr>
        <w:t xml:space="preserve"> Format </w:t>
      </w:r>
      <w:r w:rsidRPr="00172596">
        <w:rPr>
          <w:rStyle w:val="Strong"/>
          <w:rFonts w:ascii="Arial" w:hAnsi="Arial" w:cs="Arial"/>
          <w:sz w:val="22"/>
          <w:szCs w:val="22"/>
        </w:rPr>
        <w:t>Supervisor</w:t>
      </w:r>
      <w:r w:rsidRPr="00172596">
        <w:rPr>
          <w:rFonts w:ascii="Arial" w:hAnsi="Arial" w:cs="Arial"/>
          <w:sz w:val="22"/>
          <w:szCs w:val="22"/>
        </w:rPr>
        <w:t>, you'll help set up, dismantle and maintain event infrastructure including seating, staging, barriers, flooring and equipment. You'll work as part of a close-knit team to ensure our venues are presented to the highest standards and ready to deliver exceptional experiences for customers and clients.</w:t>
      </w:r>
    </w:p>
    <w:p w14:paraId="504F23C6" w14:textId="77777777" w:rsidR="00C21BD1" w:rsidRPr="00172596" w:rsidRDefault="00C21BD1" w:rsidP="00C21BD1">
      <w:pPr>
        <w:pStyle w:val="NormalWeb"/>
        <w:spacing w:before="0" w:beforeAutospacing="0" w:after="0" w:afterAutospacing="0" w:line="300" w:lineRule="atLeast"/>
        <w:rPr>
          <w:rFonts w:ascii="Arial" w:hAnsi="Arial" w:cs="Arial"/>
          <w:sz w:val="22"/>
          <w:szCs w:val="22"/>
        </w:rPr>
      </w:pPr>
      <w:r w:rsidRPr="00172596">
        <w:rPr>
          <w:rFonts w:ascii="Arial" w:hAnsi="Arial" w:cs="Arial"/>
          <w:sz w:val="22"/>
          <w:szCs w:val="22"/>
        </w:rPr>
        <w:t>Success in this role comes from being reliable, safety-conscious, hardworking and adaptable. You'll take pride in delivering high-quality work, thrive in a team environment and be willing to work flexible shifts including evenings, weekends, holidays and late nights as required by the event schedule.</w:t>
      </w:r>
    </w:p>
    <w:p w14:paraId="387ECE14" w14:textId="77777777" w:rsidR="00C21BD1" w:rsidRPr="00172596" w:rsidRDefault="00C21BD1" w:rsidP="00C21BD1">
      <w:pPr>
        <w:pStyle w:val="ListBullet"/>
        <w:numPr>
          <w:ilvl w:val="0"/>
          <w:numId w:val="0"/>
        </w:numPr>
        <w:rPr>
          <w:rFonts w:ascii="Arial" w:hAnsi="Arial" w:cs="Arial"/>
          <w:lang w:val="en-GB"/>
        </w:rPr>
      </w:pPr>
    </w:p>
    <w:p w14:paraId="762FCAA8" w14:textId="114D88CB" w:rsidR="00C21BD1" w:rsidRPr="00172596" w:rsidRDefault="00C21BD1" w:rsidP="002F541F">
      <w:pPr>
        <w:pStyle w:val="ListBullet"/>
        <w:numPr>
          <w:ilvl w:val="0"/>
          <w:numId w:val="0"/>
        </w:numPr>
        <w:spacing w:after="0"/>
        <w:rPr>
          <w:rFonts w:ascii="Arial" w:hAnsi="Arial" w:cs="Arial"/>
          <w:b/>
          <w:bCs/>
          <w:lang w:val="en-GB"/>
        </w:rPr>
      </w:pPr>
      <w:r w:rsidRPr="00172596">
        <w:rPr>
          <w:rFonts w:ascii="Arial" w:hAnsi="Arial" w:cs="Arial"/>
          <w:b/>
          <w:bCs/>
          <w:lang w:val="en-GB"/>
        </w:rPr>
        <w:t>What Success Looks Like</w:t>
      </w:r>
    </w:p>
    <w:p w14:paraId="6AD1A12B" w14:textId="14621A56" w:rsidR="00172596" w:rsidRPr="00172596" w:rsidRDefault="00172596" w:rsidP="002F541F">
      <w:pPr>
        <w:pStyle w:val="ListParagraph"/>
        <w:numPr>
          <w:ilvl w:val="0"/>
          <w:numId w:val="39"/>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Arena seating is set efficiently and accurately across a range of event formats. </w:t>
      </w:r>
    </w:p>
    <w:p w14:paraId="0720EA1B" w14:textId="43D75935" w:rsidR="00172596" w:rsidRPr="00172596" w:rsidRDefault="00172596" w:rsidP="002F541F">
      <w:pPr>
        <w:pStyle w:val="ListParagraph"/>
        <w:numPr>
          <w:ilvl w:val="0"/>
          <w:numId w:val="39"/>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Stages are built to specification and ready within required deadlines. </w:t>
      </w:r>
    </w:p>
    <w:p w14:paraId="14C1CE7A" w14:textId="063FBFCF" w:rsidR="00172596" w:rsidRPr="00172596" w:rsidRDefault="00172596" w:rsidP="002F541F">
      <w:pPr>
        <w:pStyle w:val="ListParagraph"/>
        <w:numPr>
          <w:ilvl w:val="0"/>
          <w:numId w:val="39"/>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Load-ins and </w:t>
      </w:r>
      <w:proofErr w:type="gramStart"/>
      <w:r w:rsidRPr="00172596">
        <w:rPr>
          <w:rFonts w:ascii="Arial" w:eastAsia="Times New Roman" w:hAnsi="Arial" w:cs="Arial"/>
          <w:kern w:val="0"/>
          <w:sz w:val="22"/>
          <w:szCs w:val="22"/>
          <w:lang w:eastAsia="en-GB"/>
          <w14:ligatures w14:val="none"/>
        </w:rPr>
        <w:t>load-outs</w:t>
      </w:r>
      <w:proofErr w:type="gramEnd"/>
      <w:r w:rsidRPr="00172596">
        <w:rPr>
          <w:rFonts w:ascii="Arial" w:eastAsia="Times New Roman" w:hAnsi="Arial" w:cs="Arial"/>
          <w:kern w:val="0"/>
          <w:sz w:val="22"/>
          <w:szCs w:val="22"/>
          <w:lang w:eastAsia="en-GB"/>
          <w14:ligatures w14:val="none"/>
        </w:rPr>
        <w:t xml:space="preserve"> are completed safely, efficiently, and on schedule. </w:t>
      </w:r>
    </w:p>
    <w:p w14:paraId="208800F3" w14:textId="0E853869" w:rsidR="00172596" w:rsidRPr="00172596" w:rsidRDefault="00172596" w:rsidP="002F541F">
      <w:pPr>
        <w:pStyle w:val="ListParagraph"/>
        <w:numPr>
          <w:ilvl w:val="0"/>
          <w:numId w:val="39"/>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Arena equipment and systems are maintained to a high standard. </w:t>
      </w:r>
    </w:p>
    <w:p w14:paraId="1C992DB7" w14:textId="2A270BCA" w:rsidR="00172596" w:rsidRPr="00172596" w:rsidRDefault="00172596" w:rsidP="002F541F">
      <w:pPr>
        <w:pStyle w:val="ListParagraph"/>
        <w:numPr>
          <w:ilvl w:val="0"/>
          <w:numId w:val="39"/>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Health and Safety regulations are consistently followed and promoted. </w:t>
      </w:r>
    </w:p>
    <w:p w14:paraId="3B7B8B3D" w14:textId="240D6AC7" w:rsidR="00172596" w:rsidRPr="00172596" w:rsidRDefault="00172596" w:rsidP="002F541F">
      <w:pPr>
        <w:pStyle w:val="ListParagraph"/>
        <w:numPr>
          <w:ilvl w:val="0"/>
          <w:numId w:val="39"/>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Event changeovers are completed through effective teamwork, coordination, and attention to detail, often within tight deadlines.</w:t>
      </w:r>
    </w:p>
    <w:p w14:paraId="1666BCC3" w14:textId="77777777" w:rsidR="00C21BD1" w:rsidRPr="00172596" w:rsidRDefault="00C21BD1" w:rsidP="00C21BD1">
      <w:pPr>
        <w:pStyle w:val="ListBullet"/>
        <w:numPr>
          <w:ilvl w:val="0"/>
          <w:numId w:val="0"/>
        </w:numPr>
        <w:rPr>
          <w:rFonts w:ascii="Arial" w:hAnsi="Arial" w:cs="Arial"/>
          <w:b/>
          <w:bCs/>
          <w:lang w:val="en-GB"/>
        </w:rPr>
      </w:pPr>
    </w:p>
    <w:p w14:paraId="64EB5771" w14:textId="3DBF0692" w:rsidR="00C21BD1" w:rsidRPr="00172596" w:rsidRDefault="00C21BD1" w:rsidP="002F541F">
      <w:pPr>
        <w:pStyle w:val="ListBullet"/>
        <w:numPr>
          <w:ilvl w:val="0"/>
          <w:numId w:val="0"/>
        </w:numPr>
        <w:spacing w:after="0"/>
        <w:rPr>
          <w:rFonts w:ascii="Arial" w:hAnsi="Arial" w:cs="Arial"/>
          <w:b/>
          <w:bCs/>
          <w:lang w:val="en-GB"/>
        </w:rPr>
      </w:pPr>
      <w:r w:rsidRPr="00172596">
        <w:rPr>
          <w:rFonts w:ascii="Arial" w:hAnsi="Arial" w:cs="Arial"/>
          <w:b/>
          <w:bCs/>
          <w:lang w:val="en-GB"/>
        </w:rPr>
        <w:t>What you’ll be trusted with</w:t>
      </w:r>
    </w:p>
    <w:p w14:paraId="055E4DF9" w14:textId="42403D11" w:rsidR="00172596" w:rsidRPr="00172596" w:rsidRDefault="00172596" w:rsidP="002F541F">
      <w:pPr>
        <w:pStyle w:val="ListParagraph"/>
        <w:numPr>
          <w:ilvl w:val="0"/>
          <w:numId w:val="40"/>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Setting up arena seating in a variety of configurations. </w:t>
      </w:r>
    </w:p>
    <w:p w14:paraId="0DE1F392" w14:textId="5EBFC668" w:rsidR="00172596" w:rsidRPr="00172596" w:rsidRDefault="00172596" w:rsidP="002F541F">
      <w:pPr>
        <w:pStyle w:val="ListParagraph"/>
        <w:numPr>
          <w:ilvl w:val="0"/>
          <w:numId w:val="40"/>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Building stages to event specifications. </w:t>
      </w:r>
    </w:p>
    <w:p w14:paraId="3049DEAA" w14:textId="316D3C3A" w:rsidR="00172596" w:rsidRPr="00172596" w:rsidRDefault="00172596" w:rsidP="002F541F">
      <w:pPr>
        <w:pStyle w:val="ListParagraph"/>
        <w:numPr>
          <w:ilvl w:val="0"/>
          <w:numId w:val="40"/>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Supporting load-in and load-out activities for shows, conferences, and live events. </w:t>
      </w:r>
    </w:p>
    <w:p w14:paraId="236ECDB2" w14:textId="39BA0BB3" w:rsidR="00172596" w:rsidRPr="00172596" w:rsidRDefault="00172596" w:rsidP="002F541F">
      <w:pPr>
        <w:pStyle w:val="ListParagraph"/>
        <w:numPr>
          <w:ilvl w:val="0"/>
          <w:numId w:val="40"/>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Working in accordance with Normal Operating Procedures and the Training Booklet. </w:t>
      </w:r>
    </w:p>
    <w:p w14:paraId="6CD5F6F5" w14:textId="73AB2A2F" w:rsidR="00172596" w:rsidRPr="00172596" w:rsidRDefault="00172596" w:rsidP="002F541F">
      <w:pPr>
        <w:pStyle w:val="ListParagraph"/>
        <w:numPr>
          <w:ilvl w:val="0"/>
          <w:numId w:val="40"/>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Monitoring and complying with all Health and Safety regulations. </w:t>
      </w:r>
    </w:p>
    <w:p w14:paraId="67701847" w14:textId="1BE86983" w:rsidR="00172596" w:rsidRPr="00172596" w:rsidRDefault="00172596" w:rsidP="002F541F">
      <w:pPr>
        <w:pStyle w:val="ListParagraph"/>
        <w:numPr>
          <w:ilvl w:val="0"/>
          <w:numId w:val="40"/>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Undertaking any other reasonable duties as required.</w:t>
      </w:r>
    </w:p>
    <w:p w14:paraId="49B70132" w14:textId="77777777" w:rsidR="00172596" w:rsidRPr="00172596" w:rsidRDefault="00172596" w:rsidP="00C21BD1">
      <w:pPr>
        <w:pStyle w:val="ListBullet"/>
        <w:numPr>
          <w:ilvl w:val="0"/>
          <w:numId w:val="0"/>
        </w:numPr>
        <w:rPr>
          <w:rFonts w:ascii="Arial" w:hAnsi="Arial" w:cs="Arial"/>
          <w:lang w:val="en-GB"/>
        </w:rPr>
      </w:pPr>
    </w:p>
    <w:p w14:paraId="1B7B69C8" w14:textId="77777777" w:rsidR="00C21BD1" w:rsidRPr="00172596" w:rsidRDefault="00C21BD1" w:rsidP="00C21BD1">
      <w:pPr>
        <w:pStyle w:val="ListBullet"/>
        <w:numPr>
          <w:ilvl w:val="0"/>
          <w:numId w:val="0"/>
        </w:numPr>
        <w:rPr>
          <w:rFonts w:ascii="Arial" w:hAnsi="Arial" w:cs="Arial"/>
          <w:b/>
          <w:bCs/>
          <w:lang w:val="en-GB"/>
        </w:rPr>
      </w:pPr>
    </w:p>
    <w:p w14:paraId="51EA30AB" w14:textId="77777777" w:rsidR="00C647F2" w:rsidRDefault="00C647F2" w:rsidP="00C21BD1">
      <w:pPr>
        <w:pStyle w:val="ListBullet"/>
        <w:numPr>
          <w:ilvl w:val="0"/>
          <w:numId w:val="0"/>
        </w:numPr>
        <w:rPr>
          <w:rFonts w:ascii="Arial" w:hAnsi="Arial" w:cs="Arial"/>
          <w:b/>
          <w:bCs/>
          <w:lang w:val="en-GB"/>
        </w:rPr>
      </w:pPr>
    </w:p>
    <w:p w14:paraId="4B5706AD" w14:textId="77777777" w:rsidR="00C647F2" w:rsidRDefault="00C647F2" w:rsidP="00C21BD1">
      <w:pPr>
        <w:pStyle w:val="ListBullet"/>
        <w:numPr>
          <w:ilvl w:val="0"/>
          <w:numId w:val="0"/>
        </w:numPr>
        <w:rPr>
          <w:rFonts w:ascii="Arial" w:hAnsi="Arial" w:cs="Arial"/>
          <w:b/>
          <w:bCs/>
          <w:lang w:val="en-GB"/>
        </w:rPr>
      </w:pPr>
    </w:p>
    <w:p w14:paraId="1937E310" w14:textId="77777777" w:rsidR="00C647F2" w:rsidRDefault="00C647F2" w:rsidP="00C21BD1">
      <w:pPr>
        <w:pStyle w:val="ListBullet"/>
        <w:numPr>
          <w:ilvl w:val="0"/>
          <w:numId w:val="0"/>
        </w:numPr>
        <w:rPr>
          <w:rFonts w:ascii="Arial" w:hAnsi="Arial" w:cs="Arial"/>
          <w:b/>
          <w:bCs/>
          <w:lang w:val="en-GB"/>
        </w:rPr>
      </w:pPr>
    </w:p>
    <w:p w14:paraId="689BBC72" w14:textId="77777777" w:rsidR="00C647F2" w:rsidRDefault="00C647F2" w:rsidP="00C21BD1">
      <w:pPr>
        <w:pStyle w:val="ListBullet"/>
        <w:numPr>
          <w:ilvl w:val="0"/>
          <w:numId w:val="0"/>
        </w:numPr>
        <w:rPr>
          <w:rFonts w:ascii="Arial" w:hAnsi="Arial" w:cs="Arial"/>
          <w:b/>
          <w:bCs/>
          <w:lang w:val="en-GB"/>
        </w:rPr>
      </w:pPr>
    </w:p>
    <w:p w14:paraId="3057CA78" w14:textId="77777777" w:rsidR="0087496C" w:rsidRDefault="0087496C" w:rsidP="00C21BD1">
      <w:pPr>
        <w:pStyle w:val="ListBullet"/>
        <w:numPr>
          <w:ilvl w:val="0"/>
          <w:numId w:val="0"/>
        </w:numPr>
        <w:rPr>
          <w:rFonts w:ascii="Arial" w:hAnsi="Arial" w:cs="Arial"/>
          <w:b/>
          <w:bCs/>
          <w:lang w:val="en-GB"/>
        </w:rPr>
      </w:pPr>
    </w:p>
    <w:p w14:paraId="01552DA7" w14:textId="77777777" w:rsidR="0087496C" w:rsidRDefault="0087496C" w:rsidP="00C21BD1">
      <w:pPr>
        <w:pStyle w:val="ListBullet"/>
        <w:numPr>
          <w:ilvl w:val="0"/>
          <w:numId w:val="0"/>
        </w:numPr>
        <w:rPr>
          <w:rFonts w:ascii="Arial" w:hAnsi="Arial" w:cs="Arial"/>
          <w:b/>
          <w:bCs/>
          <w:lang w:val="en-GB"/>
        </w:rPr>
      </w:pPr>
    </w:p>
    <w:p w14:paraId="0F4EC8B8" w14:textId="77777777" w:rsidR="0087496C" w:rsidRDefault="0087496C" w:rsidP="00C21BD1">
      <w:pPr>
        <w:pStyle w:val="ListBullet"/>
        <w:numPr>
          <w:ilvl w:val="0"/>
          <w:numId w:val="0"/>
        </w:numPr>
        <w:rPr>
          <w:rFonts w:ascii="Arial" w:hAnsi="Arial" w:cs="Arial"/>
          <w:b/>
          <w:bCs/>
          <w:lang w:val="en-GB"/>
        </w:rPr>
      </w:pPr>
    </w:p>
    <w:p w14:paraId="5A420BF5" w14:textId="3BC4FDF1" w:rsidR="00C21BD1" w:rsidRPr="00172596" w:rsidRDefault="00C21BD1" w:rsidP="00C21BD1">
      <w:pPr>
        <w:pStyle w:val="ListBullet"/>
        <w:numPr>
          <w:ilvl w:val="0"/>
          <w:numId w:val="0"/>
        </w:numPr>
        <w:rPr>
          <w:rFonts w:ascii="Arial" w:hAnsi="Arial" w:cs="Arial"/>
          <w:b/>
          <w:bCs/>
          <w:lang w:val="en-GB"/>
        </w:rPr>
      </w:pPr>
      <w:r w:rsidRPr="00172596">
        <w:rPr>
          <w:rFonts w:ascii="Arial" w:hAnsi="Arial" w:cs="Arial"/>
          <w:b/>
          <w:bCs/>
          <w:lang w:val="en-GB"/>
        </w:rPr>
        <w:t>This role is for you if you…</w:t>
      </w:r>
    </w:p>
    <w:p w14:paraId="7D287E4E" w14:textId="2BA95174"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Can work effectively under pressure and meet tight deadlines. </w:t>
      </w:r>
    </w:p>
    <w:p w14:paraId="15827006" w14:textId="5CEEA78D"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proofErr w:type="gramStart"/>
      <w:r w:rsidRPr="00172596">
        <w:rPr>
          <w:rFonts w:ascii="Arial" w:eastAsia="Times New Roman" w:hAnsi="Arial" w:cs="Arial"/>
          <w:kern w:val="0"/>
          <w:sz w:val="22"/>
          <w:szCs w:val="22"/>
          <w:lang w:eastAsia="en-GB"/>
          <w14:ligatures w14:val="none"/>
        </w:rPr>
        <w:t>Are able to</w:t>
      </w:r>
      <w:proofErr w:type="gramEnd"/>
      <w:r w:rsidRPr="00172596">
        <w:rPr>
          <w:rFonts w:ascii="Arial" w:eastAsia="Times New Roman" w:hAnsi="Arial" w:cs="Arial"/>
          <w:kern w:val="0"/>
          <w:sz w:val="22"/>
          <w:szCs w:val="22"/>
          <w:lang w:eastAsia="en-GB"/>
          <w14:ligatures w14:val="none"/>
        </w:rPr>
        <w:t xml:space="preserve"> communicate and collaborate with colleagues and clients. </w:t>
      </w:r>
    </w:p>
    <w:p w14:paraId="33CF84BD" w14:textId="22BA8CB4"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Possess basic computer skill</w:t>
      </w:r>
      <w:r w:rsidR="00C647F2">
        <w:rPr>
          <w:rFonts w:ascii="Arial" w:eastAsia="Times New Roman" w:hAnsi="Arial" w:cs="Arial"/>
          <w:kern w:val="0"/>
          <w:sz w:val="22"/>
          <w:szCs w:val="22"/>
          <w:lang w:eastAsia="en-GB"/>
          <w14:ligatures w14:val="none"/>
        </w:rPr>
        <w:t>s</w:t>
      </w:r>
      <w:r w:rsidRPr="00172596">
        <w:rPr>
          <w:rFonts w:ascii="Arial" w:eastAsia="Times New Roman" w:hAnsi="Arial" w:cs="Arial"/>
          <w:kern w:val="0"/>
          <w:sz w:val="22"/>
          <w:szCs w:val="22"/>
          <w:lang w:eastAsia="en-GB"/>
          <w14:ligatures w14:val="none"/>
        </w:rPr>
        <w:t xml:space="preserve"> </w:t>
      </w:r>
    </w:p>
    <w:p w14:paraId="7F856E5B" w14:textId="0962037B"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Are reliable, responsible, and self-motivated. </w:t>
      </w:r>
    </w:p>
    <w:p w14:paraId="3CE7984A" w14:textId="24467803"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Have a positive approach to work and colleagues. </w:t>
      </w:r>
    </w:p>
    <w:p w14:paraId="1BCA12D8" w14:textId="4E853940"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Are a strong team player with a keen eye for detail. </w:t>
      </w:r>
    </w:p>
    <w:p w14:paraId="3241B8A5" w14:textId="5E0B93EA" w:rsidR="00172596" w:rsidRPr="00172596" w:rsidRDefault="00172596" w:rsidP="00172596">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Are willing and able to work flexible hours, including weekends, bank holidays, night shifts, and overnight work.</w:t>
      </w:r>
    </w:p>
    <w:p w14:paraId="732C2CE9" w14:textId="77777777" w:rsidR="00C21BD1" w:rsidRPr="00172596" w:rsidRDefault="00C21BD1" w:rsidP="00C21BD1">
      <w:pPr>
        <w:pStyle w:val="ListBullet"/>
        <w:numPr>
          <w:ilvl w:val="0"/>
          <w:numId w:val="0"/>
        </w:numPr>
        <w:rPr>
          <w:rFonts w:ascii="Arial" w:hAnsi="Arial" w:cs="Arial"/>
          <w:b/>
          <w:bCs/>
          <w:lang w:val="en-GB"/>
        </w:rPr>
      </w:pPr>
    </w:p>
    <w:p w14:paraId="33221E6D" w14:textId="34173DB6" w:rsidR="00C21BD1" w:rsidRPr="00172596" w:rsidRDefault="00C21BD1" w:rsidP="002F541F">
      <w:pPr>
        <w:pStyle w:val="ListBullet"/>
        <w:numPr>
          <w:ilvl w:val="0"/>
          <w:numId w:val="0"/>
        </w:numPr>
        <w:spacing w:after="0"/>
        <w:rPr>
          <w:rFonts w:ascii="Arial" w:hAnsi="Arial" w:cs="Arial"/>
          <w:b/>
          <w:bCs/>
          <w:lang w:val="en-GB"/>
        </w:rPr>
      </w:pPr>
      <w:r w:rsidRPr="00172596">
        <w:rPr>
          <w:rFonts w:ascii="Arial" w:hAnsi="Arial" w:cs="Arial"/>
          <w:b/>
          <w:bCs/>
          <w:lang w:val="en-GB"/>
        </w:rPr>
        <w:t>Physical Requirements</w:t>
      </w:r>
    </w:p>
    <w:p w14:paraId="10592B42" w14:textId="25E3FBBA" w:rsidR="00172596" w:rsidRPr="00172596" w:rsidRDefault="00172596" w:rsidP="002F541F">
      <w:pPr>
        <w:pStyle w:val="ListParagraph"/>
        <w:numPr>
          <w:ilvl w:val="0"/>
          <w:numId w:val="42"/>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Ability to work on your feet for extended periods. </w:t>
      </w:r>
    </w:p>
    <w:p w14:paraId="47DD4D3B" w14:textId="2AFF9470" w:rsidR="00172596" w:rsidRPr="00172596" w:rsidRDefault="00172596" w:rsidP="002F541F">
      <w:pPr>
        <w:pStyle w:val="ListParagraph"/>
        <w:numPr>
          <w:ilvl w:val="0"/>
          <w:numId w:val="42"/>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Ability to undertake physically demanding manual handling activities. </w:t>
      </w:r>
    </w:p>
    <w:p w14:paraId="0FE8AA80" w14:textId="32FB582B" w:rsidR="00172596" w:rsidRPr="00172596" w:rsidRDefault="00172596" w:rsidP="002F541F">
      <w:pPr>
        <w:pStyle w:val="ListParagraph"/>
        <w:numPr>
          <w:ilvl w:val="0"/>
          <w:numId w:val="42"/>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Ability to work overnight and night shifts when required. </w:t>
      </w:r>
    </w:p>
    <w:p w14:paraId="7DC39AE4" w14:textId="77777777" w:rsidR="00172596" w:rsidRPr="00172596" w:rsidRDefault="00172596" w:rsidP="00C21BD1">
      <w:pPr>
        <w:pStyle w:val="ListBullet"/>
        <w:numPr>
          <w:ilvl w:val="0"/>
          <w:numId w:val="0"/>
        </w:numPr>
        <w:rPr>
          <w:rFonts w:ascii="Arial" w:hAnsi="Arial" w:cs="Arial"/>
          <w:lang w:val="en-GB"/>
        </w:rPr>
      </w:pPr>
    </w:p>
    <w:p w14:paraId="7EF51A23" w14:textId="20DCFA26" w:rsidR="00C21BD1" w:rsidRPr="00172596" w:rsidRDefault="00C21BD1" w:rsidP="002F541F">
      <w:pPr>
        <w:pStyle w:val="ListBullet"/>
        <w:numPr>
          <w:ilvl w:val="0"/>
          <w:numId w:val="0"/>
        </w:numPr>
        <w:spacing w:after="0"/>
        <w:rPr>
          <w:rFonts w:ascii="Arial" w:hAnsi="Arial" w:cs="Arial"/>
          <w:b/>
          <w:bCs/>
          <w:lang w:val="en-GB"/>
        </w:rPr>
      </w:pPr>
      <w:r w:rsidRPr="00172596">
        <w:rPr>
          <w:rFonts w:ascii="Arial" w:hAnsi="Arial" w:cs="Arial"/>
          <w:b/>
          <w:bCs/>
          <w:lang w:val="en-GB"/>
        </w:rPr>
        <w:t>Why join us</w:t>
      </w:r>
    </w:p>
    <w:p w14:paraId="3A9E066D" w14:textId="29BED16F" w:rsidR="00172596" w:rsidRPr="00172596" w:rsidRDefault="00172596" w:rsidP="002F541F">
      <w:pPr>
        <w:pStyle w:val="ListParagraph"/>
        <w:numPr>
          <w:ilvl w:val="0"/>
          <w:numId w:val="43"/>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Be part of a close-knit and supportive team with a strong workplace culture. </w:t>
      </w:r>
    </w:p>
    <w:p w14:paraId="5B695C3D" w14:textId="68123D80" w:rsidR="00172596" w:rsidRPr="00172596" w:rsidRDefault="00172596" w:rsidP="002F541F">
      <w:pPr>
        <w:pStyle w:val="ListParagraph"/>
        <w:numPr>
          <w:ilvl w:val="0"/>
          <w:numId w:val="43"/>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Play a key role in delivering world-class events, shows, and conferences. </w:t>
      </w:r>
    </w:p>
    <w:p w14:paraId="7404656D" w14:textId="3794B977" w:rsidR="00172596" w:rsidRPr="00172596" w:rsidRDefault="00172596" w:rsidP="002F541F">
      <w:pPr>
        <w:pStyle w:val="ListParagraph"/>
        <w:numPr>
          <w:ilvl w:val="0"/>
          <w:numId w:val="43"/>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Work in a dynamic environment where no two days are the same. </w:t>
      </w:r>
    </w:p>
    <w:p w14:paraId="67B3FB8F" w14:textId="0F411B14" w:rsidR="00172596" w:rsidRPr="00172596" w:rsidRDefault="00172596" w:rsidP="002F541F">
      <w:pPr>
        <w:pStyle w:val="ListParagraph"/>
        <w:numPr>
          <w:ilvl w:val="0"/>
          <w:numId w:val="43"/>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Contribute to successful event changeovers through teamwork, coordination, and problem-solving. </w:t>
      </w:r>
    </w:p>
    <w:p w14:paraId="7EC68B9D" w14:textId="019E5D40" w:rsidR="00172596" w:rsidRPr="00172596" w:rsidRDefault="00172596" w:rsidP="002F541F">
      <w:pPr>
        <w:pStyle w:val="ListParagraph"/>
        <w:numPr>
          <w:ilvl w:val="0"/>
          <w:numId w:val="43"/>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 xml:space="preserve">Receive enhanced pay with </w:t>
      </w:r>
      <w:r w:rsidRPr="00172596">
        <w:rPr>
          <w:rFonts w:ascii="Arial" w:eastAsia="Times New Roman" w:hAnsi="Arial" w:cs="Arial"/>
          <w:b/>
          <w:bCs/>
          <w:kern w:val="0"/>
          <w:sz w:val="22"/>
          <w:szCs w:val="22"/>
          <w:lang w:eastAsia="en-GB"/>
          <w14:ligatures w14:val="none"/>
        </w:rPr>
        <w:t>time and a half for overnight working</w:t>
      </w:r>
      <w:r w:rsidRPr="00172596">
        <w:rPr>
          <w:rFonts w:ascii="Arial" w:eastAsia="Times New Roman" w:hAnsi="Arial" w:cs="Arial"/>
          <w:kern w:val="0"/>
          <w:sz w:val="22"/>
          <w:szCs w:val="22"/>
          <w:lang w:eastAsia="en-GB"/>
          <w14:ligatures w14:val="none"/>
        </w:rPr>
        <w:t xml:space="preserve">. </w:t>
      </w:r>
    </w:p>
    <w:p w14:paraId="21E7111B" w14:textId="3F68E1BC" w:rsidR="00172596" w:rsidRPr="00172596" w:rsidRDefault="00172596" w:rsidP="002F541F">
      <w:pPr>
        <w:pStyle w:val="ListParagraph"/>
        <w:numPr>
          <w:ilvl w:val="0"/>
          <w:numId w:val="43"/>
        </w:numPr>
        <w:spacing w:after="0" w:line="300" w:lineRule="atLeast"/>
        <w:rPr>
          <w:rFonts w:ascii="Arial" w:eastAsia="Times New Roman" w:hAnsi="Arial" w:cs="Arial"/>
          <w:kern w:val="0"/>
          <w:sz w:val="22"/>
          <w:szCs w:val="22"/>
          <w:lang w:eastAsia="en-GB"/>
          <w14:ligatures w14:val="none"/>
        </w:rPr>
      </w:pPr>
      <w:r w:rsidRPr="00172596">
        <w:rPr>
          <w:rFonts w:ascii="Arial" w:eastAsia="Times New Roman" w:hAnsi="Arial" w:cs="Arial"/>
          <w:kern w:val="0"/>
          <w:sz w:val="22"/>
          <w:szCs w:val="22"/>
          <w:lang w:eastAsia="en-GB"/>
          <w14:ligatures w14:val="none"/>
        </w:rPr>
        <w:t>Join a team dedicated to delivering exceptional results under tight deadlines while maintaining the highest safety standards.</w:t>
      </w:r>
    </w:p>
    <w:p w14:paraId="063114E0" w14:textId="77777777" w:rsidR="002F541F" w:rsidRDefault="002F541F" w:rsidP="00C74449">
      <w:pPr>
        <w:spacing w:line="240" w:lineRule="auto"/>
        <w:rPr>
          <w:rFonts w:ascii="Arial" w:hAnsi="Arial" w:cs="Arial"/>
          <w:sz w:val="22"/>
          <w:szCs w:val="22"/>
        </w:rPr>
      </w:pPr>
    </w:p>
    <w:p w14:paraId="18F4CD5A" w14:textId="2FA27361" w:rsidR="00C74449" w:rsidRPr="00172596" w:rsidRDefault="00C74449" w:rsidP="00C74449">
      <w:pPr>
        <w:spacing w:line="240" w:lineRule="auto"/>
        <w:rPr>
          <w:rFonts w:ascii="Arial" w:hAnsi="Arial" w:cs="Arial"/>
          <w:sz w:val="22"/>
          <w:szCs w:val="22"/>
        </w:rPr>
      </w:pPr>
      <w:r w:rsidRPr="00172596">
        <w:rPr>
          <w:rFonts w:ascii="Arial" w:hAnsi="Arial" w:cs="Arial"/>
          <w:sz w:val="22"/>
          <w:szCs w:val="22"/>
        </w:rPr>
        <w:t>Our Promise is our commitment to the people who make this place what it is. It’s the faces front of house, the teams backstage and everyone in between. It’s how we show up for each other, how we create unforgettable shared moments and how we make sure everyone truly belongs.</w:t>
      </w:r>
      <w:r w:rsidR="005802BC" w:rsidRPr="00172596">
        <w:rPr>
          <w:rFonts w:ascii="Arial" w:hAnsi="Arial" w:cs="Arial"/>
          <w:sz w:val="22"/>
          <w:szCs w:val="22"/>
        </w:rPr>
        <w:t xml:space="preserve"> </w:t>
      </w:r>
      <w:r w:rsidRPr="00172596">
        <w:rPr>
          <w:rFonts w:ascii="Arial" w:hAnsi="Arial" w:cs="Arial"/>
          <w:sz w:val="22"/>
          <w:szCs w:val="22"/>
        </w:rPr>
        <w:t xml:space="preserve">Find out more about </w:t>
      </w:r>
      <w:hyperlink r:id="rId7" w:history="1">
        <w:r w:rsidRPr="00172596">
          <w:rPr>
            <w:rStyle w:val="Hyperlink"/>
            <w:rFonts w:ascii="Arial" w:hAnsi="Arial" w:cs="Arial"/>
            <w:sz w:val="22"/>
            <w:szCs w:val="22"/>
          </w:rPr>
          <w:t>Our Promise</w:t>
        </w:r>
      </w:hyperlink>
      <w:r w:rsidRPr="00172596">
        <w:rPr>
          <w:rFonts w:ascii="Arial" w:hAnsi="Arial" w:cs="Arial"/>
          <w:sz w:val="22"/>
          <w:szCs w:val="22"/>
        </w:rPr>
        <w:t xml:space="preserve"> </w:t>
      </w:r>
    </w:p>
    <w:p w14:paraId="145E0AB3" w14:textId="3FA49992" w:rsidR="006F0C3C" w:rsidRPr="00172596" w:rsidRDefault="006F0C3C" w:rsidP="006F0C3C">
      <w:pPr>
        <w:rPr>
          <w:rFonts w:ascii="Arial" w:hAnsi="Arial" w:cs="Arial"/>
          <w:b/>
          <w:bCs/>
          <w:sz w:val="22"/>
          <w:szCs w:val="22"/>
        </w:rPr>
      </w:pPr>
      <w:r w:rsidRPr="00172596">
        <w:rPr>
          <w:rFonts w:ascii="Arial" w:hAnsi="Arial" w:cs="Arial"/>
          <w:b/>
          <w:bCs/>
          <w:sz w:val="22"/>
          <w:szCs w:val="22"/>
        </w:rPr>
        <w:t>Ideal start date:</w:t>
      </w:r>
      <w:r w:rsidR="00C74449" w:rsidRPr="00172596">
        <w:rPr>
          <w:rFonts w:ascii="Arial" w:hAnsi="Arial" w:cs="Arial"/>
          <w:b/>
          <w:bCs/>
          <w:sz w:val="22"/>
          <w:szCs w:val="22"/>
        </w:rPr>
        <w:t xml:space="preserve"> </w:t>
      </w:r>
      <w:r w:rsidR="00172596">
        <w:rPr>
          <w:rFonts w:ascii="Arial" w:hAnsi="Arial" w:cs="Arial"/>
          <w:b/>
          <w:bCs/>
          <w:sz w:val="22"/>
          <w:szCs w:val="22"/>
        </w:rPr>
        <w:t xml:space="preserve">September </w:t>
      </w:r>
      <w:r w:rsidR="004C4829" w:rsidRPr="00172596">
        <w:rPr>
          <w:rFonts w:ascii="Arial" w:hAnsi="Arial" w:cs="Arial"/>
          <w:b/>
          <w:bCs/>
          <w:sz w:val="22"/>
          <w:szCs w:val="22"/>
        </w:rPr>
        <w:t>2026</w:t>
      </w:r>
    </w:p>
    <w:p w14:paraId="76CD41E7" w14:textId="5E5CECF8" w:rsidR="006F0C3C" w:rsidRPr="00172596" w:rsidRDefault="006F0C3C" w:rsidP="006F0C3C">
      <w:pPr>
        <w:rPr>
          <w:rFonts w:ascii="Arial" w:hAnsi="Arial" w:cs="Arial"/>
          <w:b/>
          <w:bCs/>
          <w:sz w:val="22"/>
          <w:szCs w:val="22"/>
        </w:rPr>
      </w:pPr>
      <w:r w:rsidRPr="00172596">
        <w:rPr>
          <w:rFonts w:ascii="Arial" w:hAnsi="Arial" w:cs="Arial"/>
          <w:b/>
          <w:bCs/>
          <w:sz w:val="22"/>
          <w:szCs w:val="22"/>
        </w:rPr>
        <w:t>Potential interview date:</w:t>
      </w:r>
      <w:r w:rsidR="00C74449" w:rsidRPr="00172596">
        <w:rPr>
          <w:rFonts w:ascii="Arial" w:hAnsi="Arial" w:cs="Arial"/>
          <w:b/>
          <w:bCs/>
          <w:sz w:val="22"/>
          <w:szCs w:val="22"/>
        </w:rPr>
        <w:t xml:space="preserve"> </w:t>
      </w:r>
      <w:r w:rsidR="0087496C">
        <w:rPr>
          <w:rFonts w:ascii="Arial" w:hAnsi="Arial" w:cs="Arial"/>
          <w:b/>
          <w:bCs/>
          <w:sz w:val="22"/>
          <w:szCs w:val="22"/>
        </w:rPr>
        <w:t xml:space="preserve">Soon as possible </w:t>
      </w:r>
    </w:p>
    <w:p w14:paraId="40C751B9" w14:textId="30B7E71E" w:rsidR="004C4829" w:rsidRPr="00C14A2A" w:rsidRDefault="004C4829" w:rsidP="006F0C3C">
      <w:pPr>
        <w:rPr>
          <w:rFonts w:ascii="Arial" w:hAnsi="Arial" w:cs="Arial"/>
          <w:b/>
          <w:bCs/>
          <w:sz w:val="22"/>
          <w:szCs w:val="22"/>
        </w:rPr>
      </w:pPr>
      <w:r w:rsidRPr="00172596">
        <w:rPr>
          <w:rFonts w:ascii="Arial" w:hAnsi="Arial" w:cs="Arial"/>
          <w:b/>
          <w:bCs/>
          <w:sz w:val="22"/>
          <w:szCs w:val="22"/>
        </w:rPr>
        <w:t>Apply</w:t>
      </w:r>
      <w:r w:rsidR="005802BC" w:rsidRPr="00172596">
        <w:rPr>
          <w:rFonts w:ascii="Arial" w:hAnsi="Arial" w:cs="Arial"/>
          <w:b/>
          <w:bCs/>
          <w:sz w:val="22"/>
          <w:szCs w:val="22"/>
        </w:rPr>
        <w:t xml:space="preserve"> by completing </w:t>
      </w:r>
      <w:hyperlink r:id="rId8" w:history="1">
        <w:r w:rsidR="002F541F" w:rsidRPr="00A727CF">
          <w:rPr>
            <w:rStyle w:val="Hyperlink"/>
            <w:rFonts w:ascii="Arial" w:hAnsi="Arial" w:cs="Arial"/>
            <w:sz w:val="22"/>
            <w:szCs w:val="22"/>
          </w:rPr>
          <w:t>https://form.jotform.com/Arena_Plymouth/format-crew-casual</w:t>
        </w:r>
      </w:hyperlink>
      <w:r w:rsidR="002F541F">
        <w:rPr>
          <w:rFonts w:ascii="Arial" w:hAnsi="Arial" w:cs="Arial"/>
          <w:sz w:val="22"/>
          <w:szCs w:val="22"/>
        </w:rPr>
        <w:t xml:space="preserve"> </w:t>
      </w:r>
    </w:p>
    <w:sectPr w:rsidR="004C4829" w:rsidRPr="00C14A2A">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A9A3" w14:textId="77777777" w:rsidR="006C6920" w:rsidRDefault="006C6920" w:rsidP="001F07EF">
      <w:pPr>
        <w:spacing w:after="0" w:line="240" w:lineRule="auto"/>
      </w:pPr>
      <w:r>
        <w:separator/>
      </w:r>
    </w:p>
  </w:endnote>
  <w:endnote w:type="continuationSeparator" w:id="0">
    <w:p w14:paraId="3C405829" w14:textId="77777777" w:rsidR="006C6920" w:rsidRDefault="006C6920" w:rsidP="001F0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öhne Schmal Extrafett">
    <w:panose1 w:val="02060A06060206060203"/>
    <w:charset w:val="00"/>
    <w:family w:val="roman"/>
    <w:notTrueType/>
    <w:pitch w:val="variable"/>
    <w:sig w:usb0="A100006F" w:usb1="10000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5597" w14:textId="77777777" w:rsidR="000608EC" w:rsidRDefault="000608E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87B" w14:textId="3AB8A4E4" w:rsidR="003D28B1" w:rsidRDefault="003D28B1">
    <w:pPr>
      <w:pStyle w:val="Footer"/>
    </w:pPr>
    <w:r>
      <w:rPr>
        <w:noProof/>
      </w:rPr>
      <w:drawing>
        <wp:anchor distT="0" distB="0" distL="114300" distR="114300" simplePos="0" relativeHeight="251659264" behindDoc="1" locked="0" layoutInCell="1" allowOverlap="1" wp14:anchorId="0B7DB99A" wp14:editId="1A7765C8">
          <wp:simplePos x="0" y="0"/>
          <wp:positionH relativeFrom="margin">
            <wp:posOffset>5369560</wp:posOffset>
          </wp:positionH>
          <wp:positionV relativeFrom="page">
            <wp:posOffset>9589655</wp:posOffset>
          </wp:positionV>
          <wp:extent cx="930349" cy="709804"/>
          <wp:effectExtent l="0" t="0" r="3175" b="0"/>
          <wp:wrapNone/>
          <wp:docPr id="9701812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349" cy="7098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098A8C7" wp14:editId="5DDAC180">
          <wp:simplePos x="0" y="0"/>
          <wp:positionH relativeFrom="margin">
            <wp:posOffset>-432262</wp:posOffset>
          </wp:positionH>
          <wp:positionV relativeFrom="page">
            <wp:posOffset>9625676</wp:posOffset>
          </wp:positionV>
          <wp:extent cx="1323340" cy="648335"/>
          <wp:effectExtent l="0" t="0" r="0" b="0"/>
          <wp:wrapTopAndBottom/>
          <wp:docPr id="9013952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340" cy="6483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9132" w14:textId="77777777" w:rsidR="006C6920" w:rsidRDefault="006C6920" w:rsidP="001F07EF">
      <w:pPr>
        <w:spacing w:after="0" w:line="240" w:lineRule="auto"/>
      </w:pPr>
      <w:r>
        <w:separator/>
      </w:r>
    </w:p>
  </w:footnote>
  <w:footnote w:type="continuationSeparator" w:id="0">
    <w:p w14:paraId="1871EC54" w14:textId="77777777" w:rsidR="006C6920" w:rsidRDefault="006C6920" w:rsidP="001F0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C4B1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C1EA7"/>
    <w:multiLevelType w:val="hybridMultilevel"/>
    <w:tmpl w:val="5C2A1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65467B"/>
    <w:multiLevelType w:val="multilevel"/>
    <w:tmpl w:val="30A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D0311"/>
    <w:multiLevelType w:val="multilevel"/>
    <w:tmpl w:val="9C58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91A18"/>
    <w:multiLevelType w:val="multilevel"/>
    <w:tmpl w:val="626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F534D"/>
    <w:multiLevelType w:val="multilevel"/>
    <w:tmpl w:val="EE14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33FB2"/>
    <w:multiLevelType w:val="multilevel"/>
    <w:tmpl w:val="9DD2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2F5556"/>
    <w:multiLevelType w:val="multilevel"/>
    <w:tmpl w:val="36F8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F7358"/>
    <w:multiLevelType w:val="multilevel"/>
    <w:tmpl w:val="A1A4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E07BB"/>
    <w:multiLevelType w:val="multilevel"/>
    <w:tmpl w:val="85C0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E05D0"/>
    <w:multiLevelType w:val="multilevel"/>
    <w:tmpl w:val="418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45861"/>
    <w:multiLevelType w:val="multilevel"/>
    <w:tmpl w:val="7FD2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FD3463"/>
    <w:multiLevelType w:val="hybridMultilevel"/>
    <w:tmpl w:val="F102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57732C"/>
    <w:multiLevelType w:val="multilevel"/>
    <w:tmpl w:val="5530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B52671"/>
    <w:multiLevelType w:val="multilevel"/>
    <w:tmpl w:val="107A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57511"/>
    <w:multiLevelType w:val="hybridMultilevel"/>
    <w:tmpl w:val="A8543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61637"/>
    <w:multiLevelType w:val="multilevel"/>
    <w:tmpl w:val="FAAA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B0992"/>
    <w:multiLevelType w:val="hybridMultilevel"/>
    <w:tmpl w:val="F7541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9F00A0B"/>
    <w:multiLevelType w:val="multilevel"/>
    <w:tmpl w:val="F6C2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06234"/>
    <w:multiLevelType w:val="multilevel"/>
    <w:tmpl w:val="8660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A92F1C"/>
    <w:multiLevelType w:val="hybridMultilevel"/>
    <w:tmpl w:val="1214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A3842"/>
    <w:multiLevelType w:val="multilevel"/>
    <w:tmpl w:val="13B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93E06"/>
    <w:multiLevelType w:val="multilevel"/>
    <w:tmpl w:val="7B5C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8146C7"/>
    <w:multiLevelType w:val="hybridMultilevel"/>
    <w:tmpl w:val="E5CC6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A651F"/>
    <w:multiLevelType w:val="multilevel"/>
    <w:tmpl w:val="24DC8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0621D1"/>
    <w:multiLevelType w:val="hybridMultilevel"/>
    <w:tmpl w:val="1B8E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D76081"/>
    <w:multiLevelType w:val="multilevel"/>
    <w:tmpl w:val="2460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C0A99"/>
    <w:multiLevelType w:val="hybridMultilevel"/>
    <w:tmpl w:val="81820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42329F"/>
    <w:multiLevelType w:val="hybridMultilevel"/>
    <w:tmpl w:val="8F02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A50216"/>
    <w:multiLevelType w:val="multilevel"/>
    <w:tmpl w:val="7016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D0EC7"/>
    <w:multiLevelType w:val="multilevel"/>
    <w:tmpl w:val="2C00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547E99"/>
    <w:multiLevelType w:val="multilevel"/>
    <w:tmpl w:val="24D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765EB"/>
    <w:multiLevelType w:val="hybridMultilevel"/>
    <w:tmpl w:val="6700E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B1B54"/>
    <w:multiLevelType w:val="multilevel"/>
    <w:tmpl w:val="2322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6C3616"/>
    <w:multiLevelType w:val="multilevel"/>
    <w:tmpl w:val="6094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515364"/>
    <w:multiLevelType w:val="hybridMultilevel"/>
    <w:tmpl w:val="F648D5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EF61352"/>
    <w:multiLevelType w:val="multilevel"/>
    <w:tmpl w:val="B8EA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D01E77"/>
    <w:multiLevelType w:val="multilevel"/>
    <w:tmpl w:val="D0CC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80198"/>
    <w:multiLevelType w:val="multilevel"/>
    <w:tmpl w:val="C1CA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A0228D"/>
    <w:multiLevelType w:val="hybridMultilevel"/>
    <w:tmpl w:val="D800040C"/>
    <w:lvl w:ilvl="0" w:tplc="441447B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7D2D57"/>
    <w:multiLevelType w:val="multilevel"/>
    <w:tmpl w:val="3CDA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D23F01"/>
    <w:multiLevelType w:val="hybridMultilevel"/>
    <w:tmpl w:val="7CF8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91A0E"/>
    <w:multiLevelType w:val="multilevel"/>
    <w:tmpl w:val="9860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170202">
    <w:abstractNumId w:val="4"/>
  </w:num>
  <w:num w:numId="2" w16cid:durableId="1075401493">
    <w:abstractNumId w:val="13"/>
  </w:num>
  <w:num w:numId="3" w16cid:durableId="1917548851">
    <w:abstractNumId w:val="9"/>
  </w:num>
  <w:num w:numId="4" w16cid:durableId="1665009260">
    <w:abstractNumId w:val="37"/>
  </w:num>
  <w:num w:numId="5" w16cid:durableId="1201094442">
    <w:abstractNumId w:val="11"/>
  </w:num>
  <w:num w:numId="6" w16cid:durableId="358556336">
    <w:abstractNumId w:val="33"/>
  </w:num>
  <w:num w:numId="7" w16cid:durableId="1904218930">
    <w:abstractNumId w:val="40"/>
  </w:num>
  <w:num w:numId="8" w16cid:durableId="818766835">
    <w:abstractNumId w:val="7"/>
  </w:num>
  <w:num w:numId="9" w16cid:durableId="836924521">
    <w:abstractNumId w:val="26"/>
  </w:num>
  <w:num w:numId="10" w16cid:durableId="1077359352">
    <w:abstractNumId w:val="21"/>
  </w:num>
  <w:num w:numId="11" w16cid:durableId="1677338717">
    <w:abstractNumId w:val="2"/>
  </w:num>
  <w:num w:numId="12" w16cid:durableId="792141815">
    <w:abstractNumId w:val="14"/>
  </w:num>
  <w:num w:numId="13" w16cid:durableId="1071318814">
    <w:abstractNumId w:val="5"/>
  </w:num>
  <w:num w:numId="14" w16cid:durableId="877667303">
    <w:abstractNumId w:val="24"/>
  </w:num>
  <w:num w:numId="15" w16cid:durableId="1375302805">
    <w:abstractNumId w:val="42"/>
  </w:num>
  <w:num w:numId="16" w16cid:durableId="1187520621">
    <w:abstractNumId w:val="29"/>
  </w:num>
  <w:num w:numId="17" w16cid:durableId="25571757">
    <w:abstractNumId w:val="19"/>
  </w:num>
  <w:num w:numId="18" w16cid:durableId="1928540256">
    <w:abstractNumId w:val="0"/>
  </w:num>
  <w:num w:numId="19" w16cid:durableId="992371552">
    <w:abstractNumId w:val="17"/>
  </w:num>
  <w:num w:numId="20" w16cid:durableId="261651346">
    <w:abstractNumId w:val="27"/>
  </w:num>
  <w:num w:numId="21" w16cid:durableId="1380862849">
    <w:abstractNumId w:val="6"/>
  </w:num>
  <w:num w:numId="22" w16cid:durableId="252277288">
    <w:abstractNumId w:val="20"/>
  </w:num>
  <w:num w:numId="23" w16cid:durableId="1970822413">
    <w:abstractNumId w:val="34"/>
  </w:num>
  <w:num w:numId="24" w16cid:durableId="2118408151">
    <w:abstractNumId w:val="10"/>
  </w:num>
  <w:num w:numId="25" w16cid:durableId="1743217196">
    <w:abstractNumId w:val="18"/>
  </w:num>
  <w:num w:numId="26" w16cid:durableId="1599873266">
    <w:abstractNumId w:val="36"/>
  </w:num>
  <w:num w:numId="27" w16cid:durableId="707754023">
    <w:abstractNumId w:val="23"/>
  </w:num>
  <w:num w:numId="28" w16cid:durableId="284241075">
    <w:abstractNumId w:val="38"/>
  </w:num>
  <w:num w:numId="29" w16cid:durableId="853037200">
    <w:abstractNumId w:val="8"/>
  </w:num>
  <w:num w:numId="30" w16cid:durableId="1849440910">
    <w:abstractNumId w:val="31"/>
  </w:num>
  <w:num w:numId="31" w16cid:durableId="1180462177">
    <w:abstractNumId w:val="16"/>
  </w:num>
  <w:num w:numId="32" w16cid:durableId="279384629">
    <w:abstractNumId w:val="3"/>
  </w:num>
  <w:num w:numId="33" w16cid:durableId="596210475">
    <w:abstractNumId w:val="30"/>
  </w:num>
  <w:num w:numId="34" w16cid:durableId="632053845">
    <w:abstractNumId w:val="32"/>
  </w:num>
  <w:num w:numId="35" w16cid:durableId="1292244241">
    <w:abstractNumId w:val="28"/>
  </w:num>
  <w:num w:numId="36" w16cid:durableId="883101679">
    <w:abstractNumId w:val="22"/>
  </w:num>
  <w:num w:numId="37" w16cid:durableId="1831948376">
    <w:abstractNumId w:val="1"/>
  </w:num>
  <w:num w:numId="38" w16cid:durableId="1694453922">
    <w:abstractNumId w:val="39"/>
  </w:num>
  <w:num w:numId="39" w16cid:durableId="1816141244">
    <w:abstractNumId w:val="35"/>
  </w:num>
  <w:num w:numId="40" w16cid:durableId="335772577">
    <w:abstractNumId w:val="12"/>
  </w:num>
  <w:num w:numId="41" w16cid:durableId="1415669508">
    <w:abstractNumId w:val="25"/>
  </w:num>
  <w:num w:numId="42" w16cid:durableId="852692456">
    <w:abstractNumId w:val="15"/>
  </w:num>
  <w:num w:numId="43" w16cid:durableId="34073905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6C"/>
    <w:rsid w:val="00015415"/>
    <w:rsid w:val="00026C29"/>
    <w:rsid w:val="000534DC"/>
    <w:rsid w:val="000608EC"/>
    <w:rsid w:val="000A502E"/>
    <w:rsid w:val="000B2886"/>
    <w:rsid w:val="000D068E"/>
    <w:rsid w:val="000D6C6C"/>
    <w:rsid w:val="001264D1"/>
    <w:rsid w:val="00133C55"/>
    <w:rsid w:val="00172596"/>
    <w:rsid w:val="001812A7"/>
    <w:rsid w:val="001954B0"/>
    <w:rsid w:val="001A12EE"/>
    <w:rsid w:val="001F07EF"/>
    <w:rsid w:val="002904A0"/>
    <w:rsid w:val="00293A2C"/>
    <w:rsid w:val="002D775F"/>
    <w:rsid w:val="002F541F"/>
    <w:rsid w:val="00311009"/>
    <w:rsid w:val="00335151"/>
    <w:rsid w:val="003A7BA6"/>
    <w:rsid w:val="003C663F"/>
    <w:rsid w:val="003D28B1"/>
    <w:rsid w:val="003D62B2"/>
    <w:rsid w:val="004C4829"/>
    <w:rsid w:val="004D4C49"/>
    <w:rsid w:val="004E5AA5"/>
    <w:rsid w:val="004E5BBB"/>
    <w:rsid w:val="005165EB"/>
    <w:rsid w:val="00540DF8"/>
    <w:rsid w:val="0055230E"/>
    <w:rsid w:val="005802BC"/>
    <w:rsid w:val="00581695"/>
    <w:rsid w:val="005A4230"/>
    <w:rsid w:val="005D58A7"/>
    <w:rsid w:val="005E3070"/>
    <w:rsid w:val="005F13C4"/>
    <w:rsid w:val="006B1091"/>
    <w:rsid w:val="006C6920"/>
    <w:rsid w:val="006F0C3C"/>
    <w:rsid w:val="0070140A"/>
    <w:rsid w:val="007374AD"/>
    <w:rsid w:val="007E7F14"/>
    <w:rsid w:val="0083343B"/>
    <w:rsid w:val="0087496C"/>
    <w:rsid w:val="008B78A5"/>
    <w:rsid w:val="009147D6"/>
    <w:rsid w:val="00927952"/>
    <w:rsid w:val="00995DB6"/>
    <w:rsid w:val="009A0987"/>
    <w:rsid w:val="00A13CF7"/>
    <w:rsid w:val="00A21F6C"/>
    <w:rsid w:val="00A65C3B"/>
    <w:rsid w:val="00AA4B35"/>
    <w:rsid w:val="00B7116D"/>
    <w:rsid w:val="00C14A2A"/>
    <w:rsid w:val="00C21BD1"/>
    <w:rsid w:val="00C647F2"/>
    <w:rsid w:val="00C74449"/>
    <w:rsid w:val="00C744B7"/>
    <w:rsid w:val="00CB410B"/>
    <w:rsid w:val="00CF4FA6"/>
    <w:rsid w:val="00D87EEE"/>
    <w:rsid w:val="00DD3728"/>
    <w:rsid w:val="00E30E1F"/>
    <w:rsid w:val="00ED0432"/>
    <w:rsid w:val="00EE2EBF"/>
    <w:rsid w:val="00EE3089"/>
    <w:rsid w:val="00EF184A"/>
    <w:rsid w:val="00EF2418"/>
    <w:rsid w:val="00EF351F"/>
    <w:rsid w:val="00F16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C8A2B"/>
  <w15:chartTrackingRefBased/>
  <w15:docId w15:val="{3F0EDAC0-160F-4F9D-90C6-F27BBB6B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6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6C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6C"/>
    <w:rPr>
      <w:rFonts w:eastAsiaTheme="majorEastAsia" w:cstheme="majorBidi"/>
      <w:color w:val="272727" w:themeColor="text1" w:themeTint="D8"/>
    </w:rPr>
  </w:style>
  <w:style w:type="paragraph" w:styleId="Title">
    <w:name w:val="Title"/>
    <w:basedOn w:val="Normal"/>
    <w:next w:val="Normal"/>
    <w:link w:val="TitleChar"/>
    <w:uiPriority w:val="10"/>
    <w:qFormat/>
    <w:rsid w:val="000D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6C"/>
    <w:pPr>
      <w:spacing w:before="160"/>
      <w:jc w:val="center"/>
    </w:pPr>
    <w:rPr>
      <w:i/>
      <w:iCs/>
      <w:color w:val="404040" w:themeColor="text1" w:themeTint="BF"/>
    </w:rPr>
  </w:style>
  <w:style w:type="character" w:customStyle="1" w:styleId="QuoteChar">
    <w:name w:val="Quote Char"/>
    <w:basedOn w:val="DefaultParagraphFont"/>
    <w:link w:val="Quote"/>
    <w:uiPriority w:val="29"/>
    <w:rsid w:val="000D6C6C"/>
    <w:rPr>
      <w:i/>
      <w:iCs/>
      <w:color w:val="404040" w:themeColor="text1" w:themeTint="BF"/>
    </w:rPr>
  </w:style>
  <w:style w:type="paragraph" w:styleId="ListParagraph">
    <w:name w:val="List Paragraph"/>
    <w:basedOn w:val="Normal"/>
    <w:uiPriority w:val="34"/>
    <w:qFormat/>
    <w:rsid w:val="000D6C6C"/>
    <w:pPr>
      <w:ind w:left="720"/>
      <w:contextualSpacing/>
    </w:pPr>
  </w:style>
  <w:style w:type="character" w:styleId="IntenseEmphasis">
    <w:name w:val="Intense Emphasis"/>
    <w:basedOn w:val="DefaultParagraphFont"/>
    <w:uiPriority w:val="21"/>
    <w:qFormat/>
    <w:rsid w:val="000D6C6C"/>
    <w:rPr>
      <w:i/>
      <w:iCs/>
      <w:color w:val="0F4761" w:themeColor="accent1" w:themeShade="BF"/>
    </w:rPr>
  </w:style>
  <w:style w:type="paragraph" w:styleId="IntenseQuote">
    <w:name w:val="Intense Quote"/>
    <w:basedOn w:val="Normal"/>
    <w:next w:val="Normal"/>
    <w:link w:val="IntenseQuoteChar"/>
    <w:uiPriority w:val="30"/>
    <w:qFormat/>
    <w:rsid w:val="000D6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6C"/>
    <w:rPr>
      <w:i/>
      <w:iCs/>
      <w:color w:val="0F4761" w:themeColor="accent1" w:themeShade="BF"/>
    </w:rPr>
  </w:style>
  <w:style w:type="character" w:styleId="IntenseReference">
    <w:name w:val="Intense Reference"/>
    <w:basedOn w:val="DefaultParagraphFont"/>
    <w:uiPriority w:val="32"/>
    <w:qFormat/>
    <w:rsid w:val="000D6C6C"/>
    <w:rPr>
      <w:b/>
      <w:bCs/>
      <w:smallCaps/>
      <w:color w:val="0F4761" w:themeColor="accent1" w:themeShade="BF"/>
      <w:spacing w:val="5"/>
    </w:rPr>
  </w:style>
  <w:style w:type="paragraph" w:styleId="Header">
    <w:name w:val="header"/>
    <w:basedOn w:val="Normal"/>
    <w:link w:val="HeaderChar"/>
    <w:uiPriority w:val="99"/>
    <w:unhideWhenUsed/>
    <w:rsid w:val="001F07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7EF"/>
  </w:style>
  <w:style w:type="paragraph" w:styleId="Footer">
    <w:name w:val="footer"/>
    <w:basedOn w:val="Normal"/>
    <w:link w:val="FooterChar"/>
    <w:uiPriority w:val="99"/>
    <w:unhideWhenUsed/>
    <w:rsid w:val="001F0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7EF"/>
  </w:style>
  <w:style w:type="character" w:styleId="Hyperlink">
    <w:name w:val="Hyperlink"/>
    <w:basedOn w:val="DefaultParagraphFont"/>
    <w:uiPriority w:val="99"/>
    <w:unhideWhenUsed/>
    <w:rsid w:val="00EF351F"/>
    <w:rPr>
      <w:color w:val="467886" w:themeColor="hyperlink"/>
      <w:u w:val="single"/>
    </w:rPr>
  </w:style>
  <w:style w:type="character" w:styleId="UnresolvedMention">
    <w:name w:val="Unresolved Mention"/>
    <w:basedOn w:val="DefaultParagraphFont"/>
    <w:uiPriority w:val="99"/>
    <w:semiHidden/>
    <w:unhideWhenUsed/>
    <w:rsid w:val="00EF351F"/>
    <w:rPr>
      <w:color w:val="605E5C"/>
      <w:shd w:val="clear" w:color="auto" w:fill="E1DFDD"/>
    </w:rPr>
  </w:style>
  <w:style w:type="paragraph" w:styleId="ListBullet">
    <w:name w:val="List Bullet"/>
    <w:basedOn w:val="Normal"/>
    <w:uiPriority w:val="99"/>
    <w:unhideWhenUsed/>
    <w:rsid w:val="00C74449"/>
    <w:pPr>
      <w:numPr>
        <w:numId w:val="18"/>
      </w:numPr>
      <w:tabs>
        <w:tab w:val="clear" w:pos="360"/>
      </w:tabs>
      <w:spacing w:after="200" w:line="276" w:lineRule="auto"/>
      <w:ind w:left="0" w:firstLine="0"/>
      <w:contextualSpacing/>
    </w:pPr>
    <w:rPr>
      <w:rFonts w:eastAsiaTheme="minorEastAsia"/>
      <w:kern w:val="0"/>
      <w:sz w:val="22"/>
      <w:szCs w:val="22"/>
      <w:lang w:val="en-US"/>
      <w14:ligatures w14:val="none"/>
    </w:rPr>
  </w:style>
  <w:style w:type="character" w:styleId="Strong">
    <w:name w:val="Strong"/>
    <w:basedOn w:val="DefaultParagraphFont"/>
    <w:uiPriority w:val="22"/>
    <w:qFormat/>
    <w:rsid w:val="00C14A2A"/>
    <w:rPr>
      <w:b/>
      <w:bCs/>
    </w:rPr>
  </w:style>
  <w:style w:type="paragraph" w:styleId="BodyText">
    <w:name w:val="Body Text"/>
    <w:basedOn w:val="Normal"/>
    <w:link w:val="BodyTextChar"/>
    <w:uiPriority w:val="99"/>
    <w:semiHidden/>
    <w:unhideWhenUsed/>
    <w:rsid w:val="00C21BD1"/>
    <w:pPr>
      <w:spacing w:after="120"/>
    </w:pPr>
  </w:style>
  <w:style w:type="character" w:customStyle="1" w:styleId="BodyTextChar">
    <w:name w:val="Body Text Char"/>
    <w:basedOn w:val="DefaultParagraphFont"/>
    <w:link w:val="BodyText"/>
    <w:uiPriority w:val="99"/>
    <w:semiHidden/>
    <w:rsid w:val="00C21BD1"/>
  </w:style>
  <w:style w:type="paragraph" w:styleId="NormalWeb">
    <w:name w:val="Normal (Web)"/>
    <w:basedOn w:val="Normal"/>
    <w:uiPriority w:val="99"/>
    <w:semiHidden/>
    <w:unhideWhenUsed/>
    <w:rsid w:val="00C21BD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Arena_Plymouth/format-crew-casual" TargetMode="External"/><Relationship Id="rId3" Type="http://schemas.openxmlformats.org/officeDocument/2006/relationships/settings" Target="settings.xml"/><Relationship Id="rId7" Type="http://schemas.openxmlformats.org/officeDocument/2006/relationships/hyperlink" Target="https://plymoutharena.com/ourpromi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561</Words>
  <Characters>3312</Characters>
  <Application>Microsoft Office Word</Application>
  <DocSecurity>0</DocSecurity>
  <Lines>72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Donachie</dc:creator>
  <cp:keywords/>
  <dc:description/>
  <cp:lastModifiedBy>Debbie Moss</cp:lastModifiedBy>
  <cp:revision>5</cp:revision>
  <cp:lastPrinted>2026-06-09T13:45:00Z</cp:lastPrinted>
  <dcterms:created xsi:type="dcterms:W3CDTF">2026-08-14T15:22:00Z</dcterms:created>
  <dcterms:modified xsi:type="dcterms:W3CDTF">2026-08-18T14:46:00Z</dcterms:modified>
</cp:coreProperties>
</file>